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553E" w14:textId="77777777" w:rsidR="006E4E86" w:rsidRPr="00F744B2" w:rsidRDefault="00F744B2" w:rsidP="00F744B2">
      <w:pPr>
        <w:jc w:val="center"/>
        <w:rPr>
          <w:rFonts w:ascii="Open Sans" w:hAnsi="Open Sans" w:cs="Open Sans"/>
          <w:b/>
          <w:sz w:val="32"/>
          <w:szCs w:val="32"/>
        </w:rPr>
      </w:pPr>
      <w:r w:rsidRPr="00F744B2">
        <w:rPr>
          <w:rFonts w:ascii="Open Sans" w:hAnsi="Open Sans" w:cs="Open Sans"/>
          <w:b/>
          <w:sz w:val="32"/>
          <w:szCs w:val="32"/>
        </w:rPr>
        <w:t>SEDGWICK COUNTY HEALTH CENTER</w:t>
      </w:r>
    </w:p>
    <w:p w14:paraId="165FE24D" w14:textId="77777777" w:rsidR="00F744B2" w:rsidRPr="00F744B2" w:rsidRDefault="00F744B2" w:rsidP="00F744B2">
      <w:pPr>
        <w:jc w:val="center"/>
        <w:rPr>
          <w:rFonts w:ascii="Open Sans" w:hAnsi="Open Sans" w:cs="Open Sans"/>
          <w:b/>
          <w:sz w:val="32"/>
          <w:szCs w:val="32"/>
        </w:rPr>
      </w:pPr>
    </w:p>
    <w:p w14:paraId="77794EFA" w14:textId="77777777" w:rsidR="006B4939" w:rsidRDefault="00F744B2" w:rsidP="00F744B2">
      <w:pPr>
        <w:jc w:val="center"/>
        <w:rPr>
          <w:rFonts w:ascii="Open Sans" w:hAnsi="Open Sans" w:cs="Open Sans"/>
        </w:rPr>
      </w:pPr>
      <w:r w:rsidRPr="00F744B2">
        <w:rPr>
          <w:rFonts w:ascii="Open Sans" w:hAnsi="Open Sans" w:cs="Open Sans"/>
        </w:rPr>
        <w:t xml:space="preserve">List of All Providers </w:t>
      </w:r>
      <w:r w:rsidR="006B4939">
        <w:rPr>
          <w:rFonts w:ascii="Open Sans" w:hAnsi="Open Sans" w:cs="Open Sans"/>
        </w:rPr>
        <w:t xml:space="preserve">Delivering </w:t>
      </w:r>
      <w:r w:rsidRPr="00F744B2">
        <w:rPr>
          <w:rFonts w:ascii="Open Sans" w:hAnsi="Open Sans" w:cs="Open Sans"/>
        </w:rPr>
        <w:t>Emergency or Other</w:t>
      </w:r>
      <w:r>
        <w:rPr>
          <w:rFonts w:ascii="Open Sans" w:hAnsi="Open Sans" w:cs="Open Sans"/>
        </w:rPr>
        <w:t xml:space="preserve"> </w:t>
      </w:r>
      <w:r w:rsidRPr="00F744B2">
        <w:rPr>
          <w:rFonts w:ascii="Open Sans" w:hAnsi="Open Sans" w:cs="Open Sans"/>
        </w:rPr>
        <w:t>Medically Necessary Care</w:t>
      </w:r>
    </w:p>
    <w:p w14:paraId="03D7D711" w14:textId="77777777" w:rsidR="00F744B2" w:rsidRPr="00F744B2" w:rsidRDefault="00F744B2" w:rsidP="00F744B2">
      <w:pPr>
        <w:jc w:val="center"/>
        <w:rPr>
          <w:rFonts w:ascii="Open Sans" w:hAnsi="Open Sans" w:cs="Open Sans"/>
        </w:rPr>
      </w:pPr>
      <w:r w:rsidRPr="00F744B2">
        <w:rPr>
          <w:rFonts w:ascii="Open Sans" w:hAnsi="Open Sans" w:cs="Open Sans"/>
        </w:rPr>
        <w:t>Who are Covered By</w:t>
      </w:r>
      <w:r>
        <w:rPr>
          <w:rFonts w:ascii="Open Sans" w:hAnsi="Open Sans" w:cs="Open Sans"/>
        </w:rPr>
        <w:t xml:space="preserve"> </w:t>
      </w:r>
      <w:r w:rsidRPr="00F744B2">
        <w:rPr>
          <w:rFonts w:ascii="Open Sans" w:hAnsi="Open Sans" w:cs="Open Sans"/>
        </w:rPr>
        <w:t>Sedgwick County Health Center’s Financial A</w:t>
      </w:r>
      <w:r w:rsidR="00D1206E">
        <w:rPr>
          <w:rFonts w:ascii="Open Sans" w:hAnsi="Open Sans" w:cs="Open Sans"/>
        </w:rPr>
        <w:t xml:space="preserve">ssistance </w:t>
      </w:r>
      <w:r w:rsidRPr="00F744B2">
        <w:rPr>
          <w:rFonts w:ascii="Open Sans" w:hAnsi="Open Sans" w:cs="Open Sans"/>
        </w:rPr>
        <w:t>Program</w:t>
      </w:r>
    </w:p>
    <w:p w14:paraId="0A625F9A" w14:textId="77777777" w:rsidR="00F744B2" w:rsidRPr="00F744B2" w:rsidRDefault="00F744B2" w:rsidP="00F744B2">
      <w:pPr>
        <w:jc w:val="center"/>
        <w:rPr>
          <w:rFonts w:ascii="Open Sans" w:hAnsi="Open Sans" w:cs="Open Sans"/>
        </w:rPr>
      </w:pPr>
    </w:p>
    <w:p w14:paraId="7AFA41CD" w14:textId="43F83334" w:rsidR="00F744B2" w:rsidRPr="00F744B2" w:rsidRDefault="00F744B2" w:rsidP="00F744B2">
      <w:pPr>
        <w:jc w:val="both"/>
        <w:rPr>
          <w:rFonts w:ascii="Open Sans" w:hAnsi="Open Sans" w:cs="Open Sans"/>
        </w:rPr>
      </w:pPr>
      <w:r w:rsidRPr="00F744B2">
        <w:rPr>
          <w:rFonts w:ascii="Open Sans" w:hAnsi="Open Sans" w:cs="Open Sans"/>
        </w:rPr>
        <w:t>Last Updated:  ____</w:t>
      </w:r>
      <w:r w:rsidR="004070E1">
        <w:rPr>
          <w:rFonts w:ascii="Open Sans" w:hAnsi="Open Sans" w:cs="Open Sans"/>
        </w:rPr>
        <w:t>August 1, 2019</w:t>
      </w:r>
      <w:r w:rsidRPr="00F744B2">
        <w:rPr>
          <w:rFonts w:ascii="Open Sans" w:hAnsi="Open Sans" w:cs="Open Sans"/>
        </w:rPr>
        <w:t>___________________.</w:t>
      </w:r>
    </w:p>
    <w:p w14:paraId="6DBB51C7" w14:textId="77777777" w:rsidR="00F744B2" w:rsidRPr="00F744B2" w:rsidRDefault="00F744B2" w:rsidP="00F744B2">
      <w:pPr>
        <w:jc w:val="center"/>
        <w:rPr>
          <w:sz w:val="28"/>
          <w:szCs w:val="28"/>
        </w:rPr>
      </w:pPr>
    </w:p>
    <w:p w14:paraId="463D2652" w14:textId="77777777" w:rsidR="00F744B2" w:rsidRPr="0060693E" w:rsidRDefault="00F744B2" w:rsidP="00F744B2">
      <w:pPr>
        <w:jc w:val="both"/>
        <w:rPr>
          <w:rFonts w:ascii="Open Sans" w:hAnsi="Open Sans" w:cs="Open Sans"/>
          <w:b/>
          <w:sz w:val="28"/>
          <w:szCs w:val="28"/>
        </w:rPr>
      </w:pPr>
      <w:r w:rsidRPr="0060693E">
        <w:rPr>
          <w:rFonts w:ascii="Open Sans" w:hAnsi="Open Sans" w:cs="Open Sans"/>
          <w:b/>
          <w:sz w:val="28"/>
          <w:szCs w:val="28"/>
        </w:rPr>
        <w:t>Included Services</w:t>
      </w:r>
    </w:p>
    <w:p w14:paraId="32F3E857" w14:textId="77777777" w:rsidR="005F28B9" w:rsidRDefault="005F28B9" w:rsidP="005F28B9">
      <w:pPr>
        <w:pStyle w:val="Default"/>
      </w:pPr>
    </w:p>
    <w:p w14:paraId="52250F32" w14:textId="77777777" w:rsidR="00F744B2" w:rsidRPr="005F28B9" w:rsidRDefault="00D1206E" w:rsidP="00F744B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Emergency or medically-necessary services delivered by </w:t>
      </w:r>
      <w:r w:rsidR="00EE6CBD">
        <w:rPr>
          <w:rFonts w:ascii="Open Sans" w:hAnsi="Open Sans" w:cs="Open Sans"/>
        </w:rPr>
        <w:t xml:space="preserve">any of </w:t>
      </w:r>
      <w:r>
        <w:rPr>
          <w:rFonts w:ascii="Open Sans" w:hAnsi="Open Sans" w:cs="Open Sans"/>
        </w:rPr>
        <w:t>the following providers</w:t>
      </w:r>
      <w:r w:rsidR="009E29F1">
        <w:rPr>
          <w:rFonts w:ascii="Open Sans" w:hAnsi="Open Sans" w:cs="Open Sans"/>
        </w:rPr>
        <w:t xml:space="preserve"> and medical groups (including their employed providers)</w:t>
      </w:r>
      <w:r>
        <w:rPr>
          <w:rFonts w:ascii="Open Sans" w:hAnsi="Open Sans" w:cs="Open Sans"/>
        </w:rPr>
        <w:t xml:space="preserve"> </w:t>
      </w:r>
      <w:r w:rsidRPr="00D1206E">
        <w:rPr>
          <w:rFonts w:ascii="Open Sans" w:hAnsi="Open Sans" w:cs="Open Sans"/>
          <w:b/>
        </w:rPr>
        <w:t>ARE</w:t>
      </w:r>
      <w:r>
        <w:rPr>
          <w:rFonts w:ascii="Open Sans" w:hAnsi="Open Sans" w:cs="Open Sans"/>
        </w:rPr>
        <w:t xml:space="preserve"> </w:t>
      </w:r>
      <w:r w:rsidR="00F744B2" w:rsidRPr="005F28B9">
        <w:rPr>
          <w:rFonts w:ascii="Open Sans" w:hAnsi="Open Sans" w:cs="Open Sans"/>
        </w:rPr>
        <w:t xml:space="preserve">covered by </w:t>
      </w:r>
      <w:r w:rsidRPr="00F744B2">
        <w:rPr>
          <w:rFonts w:ascii="Open Sans" w:hAnsi="Open Sans" w:cs="Open Sans"/>
        </w:rPr>
        <w:t xml:space="preserve">Sedgwick County Health Center’s </w:t>
      </w:r>
      <w:r w:rsidR="00F744B2" w:rsidRPr="005F28B9">
        <w:rPr>
          <w:rFonts w:ascii="Open Sans" w:hAnsi="Open Sans" w:cs="Open Sans"/>
        </w:rPr>
        <w:t>Financial Assistance Program:</w:t>
      </w:r>
    </w:p>
    <w:p w14:paraId="72C4D6D7" w14:textId="77777777" w:rsidR="00F744B2" w:rsidRPr="006B4939" w:rsidRDefault="00F744B2" w:rsidP="00F744B2">
      <w:pPr>
        <w:jc w:val="both"/>
        <w:rPr>
          <w:b/>
        </w:rPr>
      </w:pPr>
    </w:p>
    <w:tbl>
      <w:tblPr>
        <w:tblW w:w="7290" w:type="dxa"/>
        <w:tblInd w:w="1255" w:type="dxa"/>
        <w:tblLook w:val="04A0" w:firstRow="1" w:lastRow="0" w:firstColumn="1" w:lastColumn="0" w:noHBand="0" w:noVBand="1"/>
      </w:tblPr>
      <w:tblGrid>
        <w:gridCol w:w="3510"/>
        <w:gridCol w:w="3780"/>
      </w:tblGrid>
      <w:tr w:rsidR="006E1778" w:rsidRPr="006E1778" w14:paraId="398A7AA8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29B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  <w:b/>
                <w:u w:val="single"/>
              </w:rPr>
            </w:pPr>
            <w:r w:rsidRPr="006E1778">
              <w:rPr>
                <w:rFonts w:ascii="Open Sans" w:hAnsi="Open Sans" w:cs="Open Sans"/>
                <w:b/>
                <w:u w:val="single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862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  <w:b/>
                <w:u w:val="single"/>
              </w:rPr>
            </w:pPr>
            <w:r w:rsidRPr="006E1778">
              <w:rPr>
                <w:rFonts w:ascii="Open Sans" w:hAnsi="Open Sans" w:cs="Open Sans"/>
                <w:b/>
                <w:u w:val="single"/>
              </w:rPr>
              <w:t>Department</w:t>
            </w:r>
          </w:p>
        </w:tc>
      </w:tr>
      <w:tr w:rsidR="0060693E" w:rsidRPr="006E1778" w14:paraId="004F43C0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5DD2" w14:textId="77777777" w:rsidR="0060693E" w:rsidRPr="006E1778" w:rsidRDefault="0060693E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Daniela De Vargas Boyer, D.O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EC27" w14:textId="77777777" w:rsidR="0060693E" w:rsidRPr="006E1778" w:rsidRDefault="0060693E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Fam</w:t>
            </w:r>
            <w:r w:rsidR="00EF6B9A">
              <w:rPr>
                <w:rFonts w:ascii="Open Sans" w:hAnsi="Open Sans" w:cs="Open Sans"/>
              </w:rPr>
              <w:t>ily</w:t>
            </w:r>
            <w:r>
              <w:rPr>
                <w:rFonts w:ascii="Open Sans" w:hAnsi="Open Sans" w:cs="Open Sans"/>
              </w:rPr>
              <w:t xml:space="preserve"> Pract</w:t>
            </w:r>
            <w:r w:rsidR="00EF6B9A">
              <w:rPr>
                <w:rFonts w:ascii="Open Sans" w:hAnsi="Open Sans" w:cs="Open Sans"/>
              </w:rPr>
              <w:t>ice</w:t>
            </w:r>
          </w:p>
        </w:tc>
      </w:tr>
      <w:tr w:rsidR="006E1778" w:rsidRPr="006E1778" w14:paraId="65314DBD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DD56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Ronald R. Cooper, P</w:t>
            </w:r>
            <w:r w:rsidR="001E4763">
              <w:rPr>
                <w:rFonts w:ascii="Open Sans" w:hAnsi="Open Sans" w:cs="Open Sans"/>
              </w:rPr>
              <w:t>A-</w:t>
            </w:r>
            <w:r w:rsidRPr="006E1778">
              <w:rPr>
                <w:rFonts w:ascii="Open Sans" w:hAnsi="Open Sans" w:cs="Open Sans"/>
              </w:rPr>
              <w:t>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C1C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F</w:t>
            </w:r>
            <w:r w:rsidR="00EF6B9A">
              <w:rPr>
                <w:rFonts w:ascii="Open Sans" w:hAnsi="Open Sans" w:cs="Open Sans"/>
              </w:rPr>
              <w:t xml:space="preserve">amily </w:t>
            </w:r>
            <w:r w:rsidRPr="006E1778">
              <w:rPr>
                <w:rFonts w:ascii="Open Sans" w:hAnsi="Open Sans" w:cs="Open Sans"/>
              </w:rPr>
              <w:t>Pract</w:t>
            </w:r>
            <w:r w:rsidR="00EF6B9A">
              <w:rPr>
                <w:rFonts w:ascii="Open Sans" w:hAnsi="Open Sans" w:cs="Open Sans"/>
              </w:rPr>
              <w:t>ice</w:t>
            </w:r>
          </w:p>
        </w:tc>
      </w:tr>
      <w:tr w:rsidR="006E1778" w:rsidRPr="006E1778" w14:paraId="4ED18676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742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Autumn Martin, NP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285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F</w:t>
            </w:r>
            <w:r w:rsidR="0060693E">
              <w:rPr>
                <w:rFonts w:ascii="Open Sans" w:hAnsi="Open Sans" w:cs="Open Sans"/>
              </w:rPr>
              <w:t>a</w:t>
            </w:r>
            <w:r w:rsidRPr="006E1778">
              <w:rPr>
                <w:rFonts w:ascii="Open Sans" w:hAnsi="Open Sans" w:cs="Open Sans"/>
              </w:rPr>
              <w:t>m</w:t>
            </w:r>
            <w:r w:rsidR="00EF6B9A">
              <w:rPr>
                <w:rFonts w:ascii="Open Sans" w:hAnsi="Open Sans" w:cs="Open Sans"/>
              </w:rPr>
              <w:t>ily</w:t>
            </w:r>
            <w:r w:rsidRPr="006E1778">
              <w:rPr>
                <w:rFonts w:ascii="Open Sans" w:hAnsi="Open Sans" w:cs="Open Sans"/>
              </w:rPr>
              <w:t xml:space="preserve"> Pract</w:t>
            </w:r>
            <w:r w:rsidR="00EF6B9A">
              <w:rPr>
                <w:rFonts w:ascii="Open Sans" w:hAnsi="Open Sans" w:cs="Open Sans"/>
              </w:rPr>
              <w:t>ice</w:t>
            </w:r>
          </w:p>
        </w:tc>
      </w:tr>
      <w:tr w:rsidR="00A628D5" w:rsidRPr="006E1778" w14:paraId="6428F3EA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BDB9" w14:textId="7C539A31" w:rsidR="00A628D5" w:rsidRPr="006E1778" w:rsidRDefault="00A628D5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Preston Nein,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48DC" w14:textId="6FA67A6B" w:rsidR="00A628D5" w:rsidRPr="006E1778" w:rsidRDefault="00A628D5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Family Practice</w:t>
            </w:r>
          </w:p>
        </w:tc>
      </w:tr>
      <w:tr w:rsidR="006E1778" w:rsidRPr="006E1778" w14:paraId="04CCD7C1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65A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Vinh Nguyen, CRNA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7D6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Anesthesia</w:t>
            </w:r>
          </w:p>
        </w:tc>
      </w:tr>
      <w:tr w:rsidR="006E1778" w:rsidRPr="006E1778" w14:paraId="76D1F5C7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4A1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Andrew Reiner, CRNA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3333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Anesthesia</w:t>
            </w:r>
          </w:p>
        </w:tc>
      </w:tr>
      <w:tr w:rsidR="006E1778" w:rsidRPr="006E1778" w14:paraId="62F75C13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3B8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Donald D. Regier, M.D.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091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F</w:t>
            </w:r>
            <w:r w:rsidR="0060693E">
              <w:rPr>
                <w:rFonts w:ascii="Open Sans" w:hAnsi="Open Sans" w:cs="Open Sans"/>
              </w:rPr>
              <w:t>a</w:t>
            </w:r>
            <w:r w:rsidRPr="006E1778">
              <w:rPr>
                <w:rFonts w:ascii="Open Sans" w:hAnsi="Open Sans" w:cs="Open Sans"/>
              </w:rPr>
              <w:t>m</w:t>
            </w:r>
            <w:r w:rsidR="00EF6B9A">
              <w:rPr>
                <w:rFonts w:ascii="Open Sans" w:hAnsi="Open Sans" w:cs="Open Sans"/>
              </w:rPr>
              <w:t>ily</w:t>
            </w:r>
            <w:r w:rsidRPr="006E1778">
              <w:rPr>
                <w:rFonts w:ascii="Open Sans" w:hAnsi="Open Sans" w:cs="Open Sans"/>
              </w:rPr>
              <w:t xml:space="preserve"> Pract</w:t>
            </w:r>
            <w:r w:rsidR="00EF6B9A">
              <w:rPr>
                <w:rFonts w:ascii="Open Sans" w:hAnsi="Open Sans" w:cs="Open Sans"/>
              </w:rPr>
              <w:t>ice</w:t>
            </w:r>
          </w:p>
        </w:tc>
      </w:tr>
      <w:tr w:rsidR="006E1778" w:rsidRPr="006E1778" w14:paraId="1A803722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96A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Lisa Regier, PA-C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2A8" w14:textId="77777777" w:rsidR="006E1778" w:rsidRPr="006E1778" w:rsidRDefault="006E1778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F</w:t>
            </w:r>
            <w:r w:rsidR="0060693E">
              <w:rPr>
                <w:rFonts w:ascii="Open Sans" w:hAnsi="Open Sans" w:cs="Open Sans"/>
              </w:rPr>
              <w:t>a</w:t>
            </w:r>
            <w:r w:rsidRPr="006E1778">
              <w:rPr>
                <w:rFonts w:ascii="Open Sans" w:hAnsi="Open Sans" w:cs="Open Sans"/>
              </w:rPr>
              <w:t>m Pract</w:t>
            </w:r>
            <w:r w:rsidR="00EF6B9A">
              <w:rPr>
                <w:rFonts w:ascii="Open Sans" w:hAnsi="Open Sans" w:cs="Open Sans"/>
              </w:rPr>
              <w:t>ice</w:t>
            </w:r>
          </w:p>
        </w:tc>
      </w:tr>
      <w:tr w:rsidR="00A628D5" w:rsidRPr="006E1778" w14:paraId="3A3DC51A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F431" w14:textId="3CD73B18" w:rsidR="00A628D5" w:rsidRPr="006E1778" w:rsidRDefault="00A628D5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</w:rPr>
              <w:t>Derek Wright, M.D.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B139" w14:textId="4D180C50" w:rsidR="00A628D5" w:rsidRPr="006E1778" w:rsidRDefault="00A628D5" w:rsidP="006E1778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Fam Practice</w:t>
            </w:r>
          </w:p>
        </w:tc>
      </w:tr>
    </w:tbl>
    <w:p w14:paraId="43CFCD7F" w14:textId="77777777" w:rsidR="00F744B2" w:rsidRPr="006B4939" w:rsidRDefault="00F744B2" w:rsidP="006E1778">
      <w:pPr>
        <w:pStyle w:val="ListParagraph"/>
        <w:jc w:val="both"/>
        <w:rPr>
          <w:b/>
        </w:rPr>
      </w:pPr>
    </w:p>
    <w:p w14:paraId="160B592E" w14:textId="77777777" w:rsidR="00F744B2" w:rsidRPr="0060693E" w:rsidRDefault="00F744B2" w:rsidP="00F744B2">
      <w:pPr>
        <w:shd w:val="clear" w:color="auto" w:fill="FEFEFE"/>
        <w:spacing w:before="100" w:beforeAutospacing="1" w:after="100" w:afterAutospacing="1"/>
        <w:outlineLvl w:val="2"/>
        <w:rPr>
          <w:rFonts w:ascii="Open Sans" w:eastAsia="Times New Roman" w:hAnsi="Open Sans" w:cs="Open Sans"/>
          <w:b/>
          <w:color w:val="0A0A0A"/>
          <w:sz w:val="28"/>
          <w:szCs w:val="28"/>
        </w:rPr>
      </w:pPr>
      <w:r w:rsidRPr="0060693E">
        <w:rPr>
          <w:rFonts w:ascii="Open Sans" w:eastAsia="Times New Roman" w:hAnsi="Open Sans" w:cs="Open Sans"/>
          <w:b/>
          <w:color w:val="0A0A0A"/>
          <w:sz w:val="28"/>
          <w:szCs w:val="28"/>
        </w:rPr>
        <w:t>Excluded Services</w:t>
      </w:r>
    </w:p>
    <w:p w14:paraId="4C68FD98" w14:textId="77777777" w:rsidR="00D1206E" w:rsidRDefault="00D1206E" w:rsidP="00D1206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Services delivered by </w:t>
      </w:r>
      <w:r w:rsidR="00EE6CBD">
        <w:rPr>
          <w:rFonts w:ascii="Open Sans" w:hAnsi="Open Sans" w:cs="Open Sans"/>
        </w:rPr>
        <w:t xml:space="preserve">any of </w:t>
      </w:r>
      <w:r>
        <w:rPr>
          <w:rFonts w:ascii="Open Sans" w:hAnsi="Open Sans" w:cs="Open Sans"/>
        </w:rPr>
        <w:t>the following providers</w:t>
      </w:r>
      <w:r w:rsidR="009E29F1">
        <w:rPr>
          <w:rFonts w:ascii="Open Sans" w:hAnsi="Open Sans" w:cs="Open Sans"/>
        </w:rPr>
        <w:t xml:space="preserve"> or medical groups (including their employed providers)</w:t>
      </w:r>
      <w:r>
        <w:rPr>
          <w:rFonts w:ascii="Open Sans" w:hAnsi="Open Sans" w:cs="Open Sans"/>
        </w:rPr>
        <w:t xml:space="preserve"> </w:t>
      </w:r>
      <w:r w:rsidRPr="00D1206E">
        <w:rPr>
          <w:rFonts w:ascii="Open Sans" w:hAnsi="Open Sans" w:cs="Open Sans"/>
          <w:b/>
        </w:rPr>
        <w:t>ARE NOT</w:t>
      </w:r>
      <w:r>
        <w:rPr>
          <w:rFonts w:ascii="Open Sans" w:hAnsi="Open Sans" w:cs="Open Sans"/>
        </w:rPr>
        <w:t xml:space="preserve"> </w:t>
      </w:r>
      <w:r w:rsidRPr="005F28B9">
        <w:rPr>
          <w:rFonts w:ascii="Open Sans" w:hAnsi="Open Sans" w:cs="Open Sans"/>
        </w:rPr>
        <w:t xml:space="preserve">covered by </w:t>
      </w:r>
      <w:r w:rsidRPr="00F744B2">
        <w:rPr>
          <w:rFonts w:ascii="Open Sans" w:hAnsi="Open Sans" w:cs="Open Sans"/>
        </w:rPr>
        <w:t xml:space="preserve">Sedgwick County Health Center’s </w:t>
      </w:r>
      <w:r w:rsidRPr="005F28B9">
        <w:rPr>
          <w:rFonts w:ascii="Open Sans" w:hAnsi="Open Sans" w:cs="Open Sans"/>
        </w:rPr>
        <w:t>Financial Assistance Program:</w:t>
      </w:r>
    </w:p>
    <w:p w14:paraId="72D59FC9" w14:textId="77777777" w:rsidR="00D1206E" w:rsidRDefault="00D1206E" w:rsidP="009E29F1">
      <w:pPr>
        <w:autoSpaceDE w:val="0"/>
        <w:autoSpaceDN w:val="0"/>
        <w:adjustRightInd w:val="0"/>
        <w:rPr>
          <w:rFonts w:cs="Times New Roman"/>
          <w:color w:val="282828"/>
          <w:sz w:val="20"/>
          <w:szCs w:val="20"/>
        </w:rPr>
      </w:pPr>
    </w:p>
    <w:tbl>
      <w:tblPr>
        <w:tblW w:w="7290" w:type="dxa"/>
        <w:tblInd w:w="1255" w:type="dxa"/>
        <w:tblLook w:val="04A0" w:firstRow="1" w:lastRow="0" w:firstColumn="1" w:lastColumn="0" w:noHBand="0" w:noVBand="1"/>
      </w:tblPr>
      <w:tblGrid>
        <w:gridCol w:w="3510"/>
        <w:gridCol w:w="3780"/>
      </w:tblGrid>
      <w:tr w:rsidR="009A1017" w:rsidRPr="006E1778" w14:paraId="230480B3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D9F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  <w:b/>
                <w:u w:val="single"/>
              </w:rPr>
            </w:pPr>
            <w:r w:rsidRPr="006E1778">
              <w:rPr>
                <w:rFonts w:ascii="Open Sans" w:hAnsi="Open Sans" w:cs="Open Sans"/>
                <w:b/>
                <w:u w:val="single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9F1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  <w:b/>
                <w:u w:val="single"/>
              </w:rPr>
            </w:pPr>
            <w:r w:rsidRPr="006E1778">
              <w:rPr>
                <w:rFonts w:ascii="Open Sans" w:hAnsi="Open Sans" w:cs="Open Sans"/>
                <w:b/>
                <w:u w:val="single"/>
              </w:rPr>
              <w:t>Department</w:t>
            </w:r>
          </w:p>
        </w:tc>
      </w:tr>
      <w:tr w:rsidR="009A1017" w:rsidRPr="006E1778" w14:paraId="7E266080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06F3" w14:textId="77777777" w:rsidR="009A1017" w:rsidRPr="009A1017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  <w:b/>
                <w:u w:val="single"/>
              </w:rPr>
            </w:pPr>
            <w:r w:rsidRPr="009A1017">
              <w:rPr>
                <w:rFonts w:ascii="Open Sans" w:hAnsi="Open Sans" w:cs="Open Sans"/>
              </w:rPr>
              <w:t>HCA-HealthONE LLC a/k/a HealthONE Virtual Network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93C3" w14:textId="77777777" w:rsidR="009A1017" w:rsidRPr="009A1017" w:rsidRDefault="009A1017" w:rsidP="009A1017">
            <w:pPr>
              <w:pStyle w:val="ListParagraph"/>
              <w:ind w:left="0"/>
              <w:rPr>
                <w:rFonts w:ascii="Open Sans" w:hAnsi="Open Sans" w:cs="Open Sans"/>
                <w:b/>
                <w:u w:val="single"/>
              </w:rPr>
            </w:pPr>
            <w:r w:rsidRPr="009A1017">
              <w:rPr>
                <w:rFonts w:ascii="Open Sans" w:hAnsi="Open Sans" w:cs="Open Sans"/>
              </w:rPr>
              <w:t>Telemedicine</w:t>
            </w:r>
            <w:r w:rsidR="00EF6B9A">
              <w:rPr>
                <w:rFonts w:ascii="Open Sans" w:hAnsi="Open Sans" w:cs="Open Sans"/>
              </w:rPr>
              <w:t xml:space="preserve"> - Radiology</w:t>
            </w:r>
          </w:p>
        </w:tc>
      </w:tr>
      <w:tr w:rsidR="009A1017" w:rsidRPr="006E1778" w14:paraId="7A44079B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0557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Sasikanth Adigopula,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9161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21E0A4F3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F8E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Oluyomi Asojo,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302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Pathology</w:t>
            </w:r>
          </w:p>
        </w:tc>
      </w:tr>
      <w:tr w:rsidR="009A1017" w:rsidRPr="006E1778" w14:paraId="6664E01D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438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lastRenderedPageBreak/>
              <w:t>Byron Barksdale,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F4C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Pathology</w:t>
            </w:r>
          </w:p>
        </w:tc>
      </w:tr>
      <w:tr w:rsidR="009A1017" w:rsidRPr="006E1778" w14:paraId="75CC79A4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99A4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Lyle Barksdale, M.D.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20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Pathology</w:t>
            </w:r>
          </w:p>
        </w:tc>
      </w:tr>
      <w:tr w:rsidR="009A1017" w:rsidRPr="006E1778" w14:paraId="4BAF0575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B4B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James Beckmann, M.D.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9AF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 xml:space="preserve">Cardiology </w:t>
            </w:r>
          </w:p>
        </w:tc>
      </w:tr>
      <w:tr w:rsidR="009A1017" w:rsidRPr="006E1778" w14:paraId="709E425E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CE7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Betty Bronson,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3C3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57586343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AE3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Kathryn Cambron</w:t>
            </w:r>
            <w:r>
              <w:rPr>
                <w:rFonts w:ascii="Open Sans" w:hAnsi="Open Sans" w:cs="Open Sans"/>
              </w:rPr>
              <w:t>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7F4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58EA3137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E96A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Harold Chapel,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CD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095A4ED1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A07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Eugene Chung,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995C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64D7F9F1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6D1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Timothy Conner, M.D.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192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398DE548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C77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Nidal Dabbasi,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9DF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0224007E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9C2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Lin-Wang Dong,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FB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7B004C1D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E2B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Jason Grennan,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A88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6E4B291C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646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Cynthia Gryboski,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172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2DBA1DBA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7F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Scott Hayden,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5CE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0F45A85A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3C2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Michael Hajek,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57C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Orthopedic</w:t>
            </w:r>
          </w:p>
        </w:tc>
      </w:tr>
      <w:tr w:rsidR="009A1017" w:rsidRPr="006E1778" w14:paraId="5DCAAA91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35F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David Henley,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9F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65382C21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739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Brian Henry,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AC9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</w:t>
            </w:r>
            <w:r w:rsidR="00EF6B9A">
              <w:rPr>
                <w:rFonts w:ascii="Open Sans" w:hAnsi="Open Sans" w:cs="Open Sans"/>
              </w:rPr>
              <w:t>ology</w:t>
            </w:r>
          </w:p>
        </w:tc>
      </w:tr>
      <w:tr w:rsidR="009A1017" w:rsidRPr="006E1778" w14:paraId="0D274559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E96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Cecilia Hirsch,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A7BF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71CEBA5A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1D9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Mark Howshar, M.D.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417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4E0D560D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126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Eric Hoyer,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B6C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6BDB56A5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061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James Hubbard,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FBE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0240B81A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41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Paul Hurst,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7D9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4600BEB2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FE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Jonathan Jaksha,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138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63696350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9A8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Kamran Janjua</w:t>
            </w:r>
            <w:r>
              <w:rPr>
                <w:rFonts w:ascii="Open Sans" w:hAnsi="Open Sans" w:cs="Open Sans"/>
              </w:rPr>
              <w:t>.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774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1BACD5FD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A6A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Robert Kahn,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F2FE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689EDD3C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AF9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David Kellam,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7E9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202312F1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D9A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William Ketcham,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884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7B5B8F17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9DC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Michael Kim, M.D.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A9C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1B000144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8F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Christopher Koch,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FBCE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37331C2C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D64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Maurice Lyons, D.O.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E4D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484FAE57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28D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Randall Marsh,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2866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2BB3E367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1EEA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Steve McCormack,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2A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59284FB6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A9A1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lastRenderedPageBreak/>
              <w:t>Matthew Mendlick, M.D.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CB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3AE99731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FEA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James Meyer,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BBF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Pulmonology</w:t>
            </w:r>
          </w:p>
        </w:tc>
      </w:tr>
      <w:tr w:rsidR="009A1017" w:rsidRPr="006E1778" w14:paraId="2F11B53B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4B3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Farukh Mian,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EF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292264C0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54F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Preston Nein,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6F7A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F</w:t>
            </w:r>
            <w:r>
              <w:rPr>
                <w:rFonts w:ascii="Open Sans" w:hAnsi="Open Sans" w:cs="Open Sans"/>
              </w:rPr>
              <w:t>a</w:t>
            </w:r>
            <w:r w:rsidRPr="006E1778">
              <w:rPr>
                <w:rFonts w:ascii="Open Sans" w:hAnsi="Open Sans" w:cs="Open Sans"/>
              </w:rPr>
              <w:t>m</w:t>
            </w:r>
            <w:r w:rsidR="00EF6B9A">
              <w:rPr>
                <w:rFonts w:ascii="Open Sans" w:hAnsi="Open Sans" w:cs="Open Sans"/>
              </w:rPr>
              <w:t>ily</w:t>
            </w:r>
            <w:r w:rsidRPr="006E1778">
              <w:rPr>
                <w:rFonts w:ascii="Open Sans" w:hAnsi="Open Sans" w:cs="Open Sans"/>
              </w:rPr>
              <w:t xml:space="preserve"> Pract</w:t>
            </w:r>
            <w:r w:rsidR="00EF6B9A">
              <w:rPr>
                <w:rFonts w:ascii="Open Sans" w:hAnsi="Open Sans" w:cs="Open Sans"/>
              </w:rPr>
              <w:t>ice</w:t>
            </w:r>
          </w:p>
        </w:tc>
      </w:tr>
      <w:tr w:rsidR="009A1017" w:rsidRPr="006E1778" w14:paraId="39E3F0FF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3E4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Hugh Parker,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902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5D63387C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D2D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 xml:space="preserve">Douglas Peller, D.O.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CDB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E</w:t>
            </w:r>
            <w:r w:rsidR="00EF6B9A">
              <w:rPr>
                <w:rFonts w:ascii="Open Sans" w:hAnsi="Open Sans" w:cs="Open Sans"/>
              </w:rPr>
              <w:t>ar, Nose &amp; Throat</w:t>
            </w:r>
          </w:p>
        </w:tc>
      </w:tr>
      <w:tr w:rsidR="009A1017" w:rsidRPr="006E1778" w14:paraId="49A4F83E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F76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Arnold Pfahnl,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9B7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Cardiology</w:t>
            </w:r>
          </w:p>
        </w:tc>
      </w:tr>
      <w:tr w:rsidR="009A1017" w:rsidRPr="006E1778" w14:paraId="15AAEC5D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89D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Daniel Possehn, D.O.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3EC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766911C7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747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Mohammed Quraishi,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12D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5BA630E4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59B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Jonathan Reed,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DF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3CE1194C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036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Jason Rytlewski,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41E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0C9034CD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5A3E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Alexander Serra,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CA0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73EDEBBD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44F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Michael Shedd,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1F7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Pulmonology</w:t>
            </w:r>
          </w:p>
        </w:tc>
      </w:tr>
      <w:tr w:rsidR="009A1017" w:rsidRPr="006E1778" w14:paraId="4F9EE198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58B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Ahmad Shihabi,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DEB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</w:t>
            </w:r>
            <w:r w:rsidR="00EF6B9A">
              <w:rPr>
                <w:rFonts w:ascii="Open Sans" w:hAnsi="Open Sans" w:cs="Open Sans"/>
              </w:rPr>
              <w:t>logy</w:t>
            </w:r>
          </w:p>
        </w:tc>
      </w:tr>
      <w:tr w:rsidR="009A1017" w:rsidRPr="006E1778" w14:paraId="227BF757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5A2A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 xml:space="preserve">Barry R. Smith, M.D.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DD8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Cardiology</w:t>
            </w:r>
          </w:p>
        </w:tc>
      </w:tr>
      <w:tr w:rsidR="009A1017" w:rsidRPr="006E1778" w14:paraId="6AA5DFA5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7F6E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Stanley Smith,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2A1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0EF0CEA3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CE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Shawn Stone, M.D.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FF6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1FD6EC05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484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Ammar Taha,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9B9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62818591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22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Eric Trefelner,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64B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6442BC47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50B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John Wright,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929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Radiology</w:t>
            </w:r>
          </w:p>
        </w:tc>
      </w:tr>
      <w:tr w:rsidR="009A1017" w:rsidRPr="006E1778" w14:paraId="4C8C2ECE" w14:textId="77777777" w:rsidTr="009A1017">
        <w:trPr>
          <w:trHeight w:val="4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D72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Delane Wycoff, M.D.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FB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Lab</w:t>
            </w:r>
            <w:r w:rsidR="00EF6B9A">
              <w:rPr>
                <w:rFonts w:ascii="Open Sans" w:hAnsi="Open Sans" w:cs="Open Sans"/>
              </w:rPr>
              <w:t>oratory</w:t>
            </w:r>
            <w:r w:rsidRPr="006E1778">
              <w:rPr>
                <w:rFonts w:ascii="Open Sans" w:hAnsi="Open Sans" w:cs="Open Sans"/>
              </w:rPr>
              <w:t>/Path</w:t>
            </w:r>
            <w:r w:rsidR="00EF6B9A">
              <w:rPr>
                <w:rFonts w:ascii="Open Sans" w:hAnsi="Open Sans" w:cs="Open Sans"/>
              </w:rPr>
              <w:t>ology</w:t>
            </w:r>
          </w:p>
        </w:tc>
      </w:tr>
      <w:tr w:rsidR="009A1017" w:rsidRPr="006E1778" w14:paraId="16AF8543" w14:textId="77777777" w:rsidTr="009A1017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7CB0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James Yakel, DPM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C55" w14:textId="77777777" w:rsidR="009A1017" w:rsidRPr="006E1778" w:rsidRDefault="009A1017" w:rsidP="00F74629">
            <w:pPr>
              <w:pStyle w:val="ListParagraph"/>
              <w:ind w:left="0"/>
              <w:jc w:val="both"/>
              <w:rPr>
                <w:rFonts w:ascii="Open Sans" w:hAnsi="Open Sans" w:cs="Open Sans"/>
              </w:rPr>
            </w:pPr>
            <w:r w:rsidRPr="006E1778">
              <w:rPr>
                <w:rFonts w:ascii="Open Sans" w:hAnsi="Open Sans" w:cs="Open Sans"/>
              </w:rPr>
              <w:t>Podiatry</w:t>
            </w:r>
          </w:p>
        </w:tc>
      </w:tr>
    </w:tbl>
    <w:p w14:paraId="669822E5" w14:textId="77777777" w:rsidR="009A1017" w:rsidRDefault="009A1017" w:rsidP="009E29F1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757F96EF" w14:textId="77777777" w:rsidR="00D1206E" w:rsidRPr="005F28B9" w:rsidRDefault="00D1206E" w:rsidP="00D1206E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addition, </w:t>
      </w:r>
      <w:r w:rsidRPr="00D1206E">
        <w:rPr>
          <w:rFonts w:ascii="Open Sans" w:hAnsi="Open Sans" w:cs="Open Sans"/>
          <w:b/>
        </w:rPr>
        <w:t xml:space="preserve">none </w:t>
      </w:r>
      <w:r>
        <w:rPr>
          <w:rFonts w:ascii="Open Sans" w:hAnsi="Open Sans" w:cs="Open Sans"/>
        </w:rPr>
        <w:t xml:space="preserve">of the following services are </w:t>
      </w:r>
      <w:r w:rsidRPr="005F28B9">
        <w:rPr>
          <w:rFonts w:ascii="Open Sans" w:hAnsi="Open Sans" w:cs="Open Sans"/>
        </w:rPr>
        <w:t xml:space="preserve">covered by </w:t>
      </w:r>
      <w:r w:rsidRPr="00F744B2">
        <w:rPr>
          <w:rFonts w:ascii="Open Sans" w:hAnsi="Open Sans" w:cs="Open Sans"/>
        </w:rPr>
        <w:t xml:space="preserve">Sedgwick County Health Center’s </w:t>
      </w:r>
      <w:r w:rsidRPr="005F28B9">
        <w:rPr>
          <w:rFonts w:ascii="Open Sans" w:hAnsi="Open Sans" w:cs="Open Sans"/>
        </w:rPr>
        <w:t>Financial Assistance Program:</w:t>
      </w:r>
    </w:p>
    <w:p w14:paraId="3ACE56AB" w14:textId="77777777" w:rsidR="00D1206E" w:rsidRPr="005F28B9" w:rsidRDefault="00D1206E" w:rsidP="00D1206E">
      <w:pPr>
        <w:jc w:val="both"/>
        <w:rPr>
          <w:rFonts w:ascii="Open Sans" w:hAnsi="Open Sans" w:cs="Open Sans"/>
        </w:rPr>
      </w:pPr>
    </w:p>
    <w:p w14:paraId="18DFC41A" w14:textId="77777777" w:rsidR="00F744B2" w:rsidRPr="00F744B2" w:rsidRDefault="00F744B2" w:rsidP="00F744B2">
      <w:pPr>
        <w:numPr>
          <w:ilvl w:val="0"/>
          <w:numId w:val="4"/>
        </w:numPr>
        <w:shd w:val="clear" w:color="auto" w:fill="FEFEFE"/>
        <w:rPr>
          <w:rFonts w:ascii="Open Sans" w:eastAsia="Times New Roman" w:hAnsi="Open Sans" w:cs="Open Sans"/>
          <w:color w:val="0A0A0A"/>
        </w:rPr>
      </w:pPr>
      <w:r w:rsidRPr="00F744B2">
        <w:rPr>
          <w:rFonts w:ascii="Open Sans" w:eastAsia="Times New Roman" w:hAnsi="Open Sans" w:cs="Open Sans"/>
          <w:color w:val="0A0A0A"/>
        </w:rPr>
        <w:t>Bariatric Surgery</w:t>
      </w:r>
    </w:p>
    <w:p w14:paraId="5B72D516" w14:textId="77777777" w:rsidR="00F744B2" w:rsidRPr="00F744B2" w:rsidRDefault="00F744B2" w:rsidP="00F744B2">
      <w:pPr>
        <w:numPr>
          <w:ilvl w:val="0"/>
          <w:numId w:val="4"/>
        </w:numPr>
        <w:shd w:val="clear" w:color="auto" w:fill="FEFEFE"/>
        <w:rPr>
          <w:rFonts w:ascii="Open Sans" w:eastAsia="Times New Roman" w:hAnsi="Open Sans" w:cs="Open Sans"/>
          <w:color w:val="0A0A0A"/>
        </w:rPr>
      </w:pPr>
      <w:r w:rsidRPr="00F744B2">
        <w:rPr>
          <w:rFonts w:ascii="Open Sans" w:eastAsia="Times New Roman" w:hAnsi="Open Sans" w:cs="Open Sans"/>
          <w:color w:val="0A0A0A"/>
        </w:rPr>
        <w:t>Cosmetic Surgery</w:t>
      </w:r>
    </w:p>
    <w:p w14:paraId="5F659D4F" w14:textId="77777777" w:rsidR="00F744B2" w:rsidRPr="00F744B2" w:rsidRDefault="00F744B2" w:rsidP="00F744B2">
      <w:pPr>
        <w:numPr>
          <w:ilvl w:val="0"/>
          <w:numId w:val="4"/>
        </w:numPr>
        <w:shd w:val="clear" w:color="auto" w:fill="FEFEFE"/>
        <w:rPr>
          <w:rFonts w:ascii="Open Sans" w:eastAsia="Times New Roman" w:hAnsi="Open Sans" w:cs="Open Sans"/>
          <w:color w:val="0A0A0A"/>
        </w:rPr>
      </w:pPr>
      <w:r w:rsidRPr="00F744B2">
        <w:rPr>
          <w:rFonts w:ascii="Open Sans" w:eastAsia="Times New Roman" w:hAnsi="Open Sans" w:cs="Open Sans"/>
          <w:color w:val="0A0A0A"/>
        </w:rPr>
        <w:t>Wellness services</w:t>
      </w:r>
    </w:p>
    <w:p w14:paraId="5850C440" w14:textId="77777777" w:rsidR="00F744B2" w:rsidRPr="00F744B2" w:rsidRDefault="00F744B2" w:rsidP="00F744B2">
      <w:pPr>
        <w:numPr>
          <w:ilvl w:val="0"/>
          <w:numId w:val="5"/>
        </w:numPr>
        <w:shd w:val="clear" w:color="auto" w:fill="FEFEFE"/>
        <w:rPr>
          <w:rFonts w:ascii="Open Sans" w:eastAsia="Times New Roman" w:hAnsi="Open Sans" w:cs="Open Sans"/>
          <w:color w:val="0A0A0A"/>
        </w:rPr>
      </w:pPr>
      <w:r w:rsidRPr="00F744B2">
        <w:rPr>
          <w:rFonts w:ascii="Open Sans" w:eastAsia="Times New Roman" w:hAnsi="Open Sans" w:cs="Open Sans"/>
          <w:color w:val="0A0A0A"/>
        </w:rPr>
        <w:t>Non</w:t>
      </w:r>
      <w:r w:rsidRPr="006B4939">
        <w:rPr>
          <w:rFonts w:ascii="Open Sans" w:eastAsia="Times New Roman" w:hAnsi="Open Sans" w:cs="Open Sans"/>
          <w:color w:val="0A0A0A"/>
        </w:rPr>
        <w:t>-</w:t>
      </w:r>
      <w:r w:rsidRPr="00F744B2">
        <w:rPr>
          <w:rFonts w:ascii="Open Sans" w:eastAsia="Times New Roman" w:hAnsi="Open Sans" w:cs="Open Sans"/>
          <w:color w:val="0A0A0A"/>
        </w:rPr>
        <w:t>Medically necessary services </w:t>
      </w:r>
    </w:p>
    <w:p w14:paraId="2D85C250" w14:textId="77777777" w:rsidR="00F744B2" w:rsidRPr="00F744B2" w:rsidRDefault="00F744B2" w:rsidP="00F744B2">
      <w:pPr>
        <w:numPr>
          <w:ilvl w:val="0"/>
          <w:numId w:val="5"/>
        </w:numPr>
        <w:shd w:val="clear" w:color="auto" w:fill="FEFEFE"/>
        <w:rPr>
          <w:rFonts w:ascii="Open Sans" w:eastAsia="Times New Roman" w:hAnsi="Open Sans" w:cs="Open Sans"/>
          <w:color w:val="0A0A0A"/>
        </w:rPr>
      </w:pPr>
      <w:r w:rsidRPr="00F744B2">
        <w:rPr>
          <w:rFonts w:ascii="Open Sans" w:eastAsia="Times New Roman" w:hAnsi="Open Sans" w:cs="Open Sans"/>
          <w:color w:val="0A0A0A"/>
        </w:rPr>
        <w:t>Driving evaluations</w:t>
      </w:r>
    </w:p>
    <w:p w14:paraId="7F7C4296" w14:textId="77777777" w:rsidR="00F744B2" w:rsidRPr="00F744B2" w:rsidRDefault="00F744B2" w:rsidP="00F744B2">
      <w:pPr>
        <w:numPr>
          <w:ilvl w:val="0"/>
          <w:numId w:val="5"/>
        </w:numPr>
        <w:shd w:val="clear" w:color="auto" w:fill="FEFEFE"/>
        <w:rPr>
          <w:rFonts w:ascii="Open Sans" w:eastAsia="Times New Roman" w:hAnsi="Open Sans" w:cs="Open Sans"/>
          <w:color w:val="0A0A0A"/>
        </w:rPr>
      </w:pPr>
      <w:r w:rsidRPr="00F744B2">
        <w:rPr>
          <w:rFonts w:ascii="Open Sans" w:eastAsia="Times New Roman" w:hAnsi="Open Sans" w:cs="Open Sans"/>
          <w:color w:val="0A0A0A"/>
        </w:rPr>
        <w:t>Self</w:t>
      </w:r>
      <w:r w:rsidRPr="006B4939">
        <w:rPr>
          <w:rFonts w:ascii="Open Sans" w:eastAsia="Times New Roman" w:hAnsi="Open Sans" w:cs="Open Sans"/>
          <w:color w:val="0A0A0A"/>
        </w:rPr>
        <w:t>-</w:t>
      </w:r>
      <w:r w:rsidRPr="00F744B2">
        <w:rPr>
          <w:rFonts w:ascii="Open Sans" w:eastAsia="Times New Roman" w:hAnsi="Open Sans" w:cs="Open Sans"/>
          <w:color w:val="0A0A0A"/>
        </w:rPr>
        <w:t>pay drug screening programs </w:t>
      </w:r>
    </w:p>
    <w:p w14:paraId="5D13784A" w14:textId="77777777" w:rsidR="00F744B2" w:rsidRPr="00F744B2" w:rsidRDefault="00F744B2" w:rsidP="00F744B2">
      <w:pPr>
        <w:numPr>
          <w:ilvl w:val="0"/>
          <w:numId w:val="5"/>
        </w:numPr>
        <w:shd w:val="clear" w:color="auto" w:fill="FEFEFE"/>
        <w:rPr>
          <w:rFonts w:ascii="Open Sans" w:eastAsia="Times New Roman" w:hAnsi="Open Sans" w:cs="Open Sans"/>
          <w:color w:val="0A0A0A"/>
        </w:rPr>
      </w:pPr>
      <w:r w:rsidRPr="00F744B2">
        <w:rPr>
          <w:rFonts w:ascii="Open Sans" w:eastAsia="Times New Roman" w:hAnsi="Open Sans" w:cs="Open Sans"/>
          <w:color w:val="0A0A0A"/>
        </w:rPr>
        <w:t>Self</w:t>
      </w:r>
      <w:r w:rsidRPr="006B4939">
        <w:rPr>
          <w:rFonts w:ascii="Open Sans" w:eastAsia="Times New Roman" w:hAnsi="Open Sans" w:cs="Open Sans"/>
          <w:color w:val="0A0A0A"/>
        </w:rPr>
        <w:t>-</w:t>
      </w:r>
      <w:r w:rsidRPr="00F744B2">
        <w:rPr>
          <w:rFonts w:ascii="Open Sans" w:eastAsia="Times New Roman" w:hAnsi="Open Sans" w:cs="Open Sans"/>
          <w:color w:val="0A0A0A"/>
        </w:rPr>
        <w:t>pay speech services </w:t>
      </w:r>
    </w:p>
    <w:p w14:paraId="4EFA9C34" w14:textId="77777777" w:rsidR="00F744B2" w:rsidRPr="00F744B2" w:rsidRDefault="00F744B2" w:rsidP="00F744B2">
      <w:pPr>
        <w:numPr>
          <w:ilvl w:val="0"/>
          <w:numId w:val="5"/>
        </w:numPr>
        <w:shd w:val="clear" w:color="auto" w:fill="FEFEFE"/>
        <w:rPr>
          <w:rFonts w:ascii="Open Sans" w:eastAsia="Times New Roman" w:hAnsi="Open Sans" w:cs="Open Sans"/>
          <w:color w:val="0A0A0A"/>
        </w:rPr>
      </w:pPr>
      <w:r w:rsidRPr="00F744B2">
        <w:rPr>
          <w:rFonts w:ascii="Open Sans" w:eastAsia="Times New Roman" w:hAnsi="Open Sans" w:cs="Open Sans"/>
          <w:color w:val="0A0A0A"/>
        </w:rPr>
        <w:lastRenderedPageBreak/>
        <w:t>Alternative medicine services</w:t>
      </w:r>
    </w:p>
    <w:p w14:paraId="7F475140" w14:textId="77777777" w:rsidR="00F744B2" w:rsidRPr="006B4939" w:rsidRDefault="00F744B2" w:rsidP="00F744B2">
      <w:pPr>
        <w:jc w:val="both"/>
        <w:rPr>
          <w:b/>
        </w:rPr>
      </w:pPr>
    </w:p>
    <w:sectPr w:rsidR="00F744B2" w:rsidRPr="006B4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9490" w14:textId="77777777" w:rsidR="003B04BD" w:rsidRDefault="003B04BD" w:rsidP="006B4939">
      <w:r>
        <w:separator/>
      </w:r>
    </w:p>
  </w:endnote>
  <w:endnote w:type="continuationSeparator" w:id="0">
    <w:p w14:paraId="79A8567B" w14:textId="77777777" w:rsidR="003B04BD" w:rsidRDefault="003B04BD" w:rsidP="006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A925" w14:textId="77777777" w:rsidR="0067647B" w:rsidRDefault="00676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996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F2994" w14:textId="77777777" w:rsidR="0060693E" w:rsidRDefault="00606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B17FD" w14:textId="77777777" w:rsidR="0060693E" w:rsidRDefault="00606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914C" w14:textId="77777777" w:rsidR="0067647B" w:rsidRDefault="0067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06B3" w14:textId="77777777" w:rsidR="003B04BD" w:rsidRDefault="003B04BD" w:rsidP="006B4939">
      <w:r>
        <w:separator/>
      </w:r>
    </w:p>
  </w:footnote>
  <w:footnote w:type="continuationSeparator" w:id="0">
    <w:p w14:paraId="6EDDF89D" w14:textId="77777777" w:rsidR="003B04BD" w:rsidRDefault="003B04BD" w:rsidP="006B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CC65" w14:textId="77777777" w:rsidR="0067647B" w:rsidRDefault="00676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5AE0" w14:textId="77777777" w:rsidR="0067647B" w:rsidRDefault="00676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0002" w14:textId="77777777" w:rsidR="0067647B" w:rsidRDefault="00676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E69"/>
    <w:multiLevelType w:val="hybridMultilevel"/>
    <w:tmpl w:val="6E40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C57"/>
    <w:multiLevelType w:val="multilevel"/>
    <w:tmpl w:val="B6A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B3E5D"/>
    <w:multiLevelType w:val="multilevel"/>
    <w:tmpl w:val="83E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9C6745"/>
    <w:multiLevelType w:val="hybridMultilevel"/>
    <w:tmpl w:val="C87257FC"/>
    <w:lvl w:ilvl="0" w:tplc="397CC464">
      <w:start w:val="1"/>
      <w:numFmt w:val="bullet"/>
      <w:pStyle w:val="8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B2"/>
    <w:rsid w:val="001A6C71"/>
    <w:rsid w:val="001E4763"/>
    <w:rsid w:val="002415E7"/>
    <w:rsid w:val="0026718C"/>
    <w:rsid w:val="002D6029"/>
    <w:rsid w:val="0030764C"/>
    <w:rsid w:val="003B04BD"/>
    <w:rsid w:val="004070E1"/>
    <w:rsid w:val="004F68B5"/>
    <w:rsid w:val="005F28B9"/>
    <w:rsid w:val="0060693E"/>
    <w:rsid w:val="0067647B"/>
    <w:rsid w:val="006B4939"/>
    <w:rsid w:val="006E1778"/>
    <w:rsid w:val="006E4E86"/>
    <w:rsid w:val="009A1017"/>
    <w:rsid w:val="009E29F1"/>
    <w:rsid w:val="00A628D5"/>
    <w:rsid w:val="00AB5D0A"/>
    <w:rsid w:val="00AF6386"/>
    <w:rsid w:val="00B2585E"/>
    <w:rsid w:val="00C10F0D"/>
    <w:rsid w:val="00D1206E"/>
    <w:rsid w:val="00EE6CBD"/>
    <w:rsid w:val="00EF6B9A"/>
    <w:rsid w:val="00F72E0D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6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0 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xt">
    <w:name w:val="1 BodyTxt"/>
    <w:basedOn w:val="Normal"/>
    <w:qFormat/>
    <w:pPr>
      <w:spacing w:after="240"/>
    </w:pPr>
    <w:rPr>
      <w:rFonts w:cs="Tahoma"/>
      <w:szCs w:val="16"/>
    </w:rPr>
  </w:style>
  <w:style w:type="paragraph" w:customStyle="1" w:styleId="2FirstLBodyTxt">
    <w:name w:val="2 FirstL BodyTxt"/>
    <w:basedOn w:val="Normal"/>
    <w:qFormat/>
    <w:pPr>
      <w:spacing w:after="240"/>
      <w:ind w:firstLine="720"/>
    </w:pPr>
  </w:style>
  <w:style w:type="paragraph" w:customStyle="1" w:styleId="3IndentBodyTxt">
    <w:name w:val="3 Indent BodyTxt"/>
    <w:basedOn w:val="Normal"/>
    <w:qFormat/>
    <w:pPr>
      <w:spacing w:after="240"/>
      <w:ind w:left="720"/>
    </w:pPr>
  </w:style>
  <w:style w:type="paragraph" w:customStyle="1" w:styleId="4DblIndentBodyTxt">
    <w:name w:val="4 DblIndent BodyTxt"/>
    <w:basedOn w:val="Normal"/>
    <w:qFormat/>
    <w:pPr>
      <w:spacing w:after="240"/>
      <w:ind w:left="720" w:right="720"/>
    </w:pPr>
  </w:style>
  <w:style w:type="paragraph" w:customStyle="1" w:styleId="5Quote">
    <w:name w:val="5 Quote"/>
    <w:basedOn w:val="Normal"/>
    <w:qFormat/>
    <w:pPr>
      <w:spacing w:after="240"/>
      <w:ind w:left="1440" w:right="1440"/>
    </w:pPr>
  </w:style>
  <w:style w:type="paragraph" w:customStyle="1" w:styleId="6Title">
    <w:name w:val="6 Title"/>
    <w:basedOn w:val="Normal"/>
    <w:next w:val="1BodyTxt"/>
    <w:qFormat/>
    <w:pPr>
      <w:spacing w:after="240"/>
      <w:jc w:val="center"/>
    </w:pPr>
    <w:rPr>
      <w:b/>
      <w:caps/>
    </w:rPr>
  </w:style>
  <w:style w:type="paragraph" w:customStyle="1" w:styleId="7SubTitle">
    <w:name w:val="7 SubTitle"/>
    <w:basedOn w:val="NoSpacing"/>
    <w:next w:val="1BodyTxt"/>
    <w:qFormat/>
    <w:pPr>
      <w:spacing w:after="240"/>
      <w:jc w:val="center"/>
    </w:pPr>
    <w:rPr>
      <w:b/>
      <w:u w:val="single"/>
    </w:rPr>
  </w:style>
  <w:style w:type="paragraph" w:styleId="NoSpacing">
    <w:name w:val="No Spacing"/>
    <w:uiPriority w:val="1"/>
    <w:qFormat/>
  </w:style>
  <w:style w:type="paragraph" w:customStyle="1" w:styleId="8Bullet">
    <w:name w:val="8 Bullet"/>
    <w:basedOn w:val="Normal"/>
    <w:qFormat/>
    <w:pPr>
      <w:numPr>
        <w:numId w:val="3"/>
      </w:numPr>
      <w:spacing w:before="240"/>
    </w:pPr>
  </w:style>
  <w:style w:type="paragraph" w:customStyle="1" w:styleId="DocIDStyle">
    <w:name w:val="DocIDStyle"/>
    <w:basedOn w:val="Normal"/>
    <w:next w:val="Normal"/>
    <w:qFormat/>
    <w:rPr>
      <w:sz w:val="16"/>
    </w:rPr>
  </w:style>
  <w:style w:type="paragraph" w:styleId="ListParagraph">
    <w:name w:val="List Paragraph"/>
    <w:basedOn w:val="Normal"/>
    <w:uiPriority w:val="34"/>
    <w:qFormat/>
    <w:rsid w:val="00F74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939"/>
  </w:style>
  <w:style w:type="paragraph" w:styleId="Footer">
    <w:name w:val="footer"/>
    <w:basedOn w:val="Normal"/>
    <w:link w:val="FooterChar"/>
    <w:uiPriority w:val="99"/>
    <w:unhideWhenUsed/>
    <w:rsid w:val="006B4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939"/>
  </w:style>
  <w:style w:type="paragraph" w:customStyle="1" w:styleId="Default">
    <w:name w:val="Default"/>
    <w:rsid w:val="005F28B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3EE4-6288-431A-921C-131DD0B8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D59B9622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2019-10-31T16:13:00Z</dcterms:created>
  <dcterms:modified xsi:type="dcterms:W3CDTF">2019-11-01T21:04:00Z</dcterms:modified>
</cp:coreProperties>
</file>